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BC7" w:rsidRDefault="000B1020">
      <w:r>
        <w:t xml:space="preserve">Po lewej stronie logo 17 LO </w:t>
      </w:r>
    </w:p>
    <w:p w:rsidR="000B1020" w:rsidRDefault="000B1020">
      <w:r>
        <w:t>W nagłówku dane teleadresowe Szkoły Podstawowej Nr 17.</w:t>
      </w:r>
    </w:p>
    <w:p w:rsidR="000B1020" w:rsidRDefault="000B1020">
      <w:r>
        <w:t>Po prawej stronie Tarnów, dnia 10 listopada 2023 r.</w:t>
      </w:r>
    </w:p>
    <w:p w:rsidR="000B1020" w:rsidRDefault="000B1020">
      <w:r>
        <w:t>Pan Komendant Miejski Policji w Tarnowie insp. Mariusz Dymura</w:t>
      </w:r>
    </w:p>
    <w:p w:rsidR="000B1020" w:rsidRDefault="000B1020">
      <w:r>
        <w:t xml:space="preserve">Szanowny Panie Komendancie, </w:t>
      </w:r>
    </w:p>
    <w:p w:rsidR="000B1020" w:rsidRDefault="000B1020">
      <w:r>
        <w:t xml:space="preserve">Chciałabym złożyć serdeczne podziękowania za zaangażowanie funkcjonariuszy Wydziału Ruchu Drogowego Komendy Miejskiej Policji w Tarnowie – Pana st. sierż. Artura Galusa oraz Pani st. post. Natalii </w:t>
      </w:r>
      <w:proofErr w:type="spellStart"/>
      <w:r>
        <w:t>Sliż</w:t>
      </w:r>
      <w:proofErr w:type="spellEnd"/>
      <w:r>
        <w:t>, podczas udziału w akcji „Owocowy Patrol” zorganizowanej dnia 9 listopada 2023 roku.</w:t>
      </w:r>
    </w:p>
    <w:p w:rsidR="000B1020" w:rsidRDefault="000B1020">
      <w:r>
        <w:t>Ich profesjonalizm, otwartość i chęć niesienia pomocy wniosły ogromną wartość do tego wydarzenia. Podczas akcji skrupulatnie sprawowali</w:t>
      </w:r>
      <w:r w:rsidR="007437F7">
        <w:t xml:space="preserve"> kontrolę nad ruchem drogowym w rejonie przejścia dla pieszych przy Szkole Podstawowej nr 17 w Tarnowie, a także wykazali się ogromnym zaangażowaniem w kontakt z najmłodszymi uczestnikami akcji. </w:t>
      </w:r>
    </w:p>
    <w:p w:rsidR="007437F7" w:rsidRDefault="007437F7">
      <w:r>
        <w:t xml:space="preserve">Działania funkcjonariuszy st. sierż. Artura Galusa i st. post. Natalii </w:t>
      </w:r>
      <w:proofErr w:type="spellStart"/>
      <w:r>
        <w:t>Sliż</w:t>
      </w:r>
      <w:proofErr w:type="spellEnd"/>
      <w:r>
        <w:t xml:space="preserve"> nie tylko przyczyniły się do zwiększenia bezpieczeństwa na drogach, ale również wpłynęły pozytywnie na postrzeganie Policji przez dzieci. Ich gotowość do udzielania odpowiedzi na pytania oraz propagowanie zasad bezpieczeństwa drogowego sprawiły, że akcja „Owocowy Patrol” stała się niezapomnianym i edukacyjnym wydarzeniem dla wszystkich uczestników. </w:t>
      </w:r>
    </w:p>
    <w:p w:rsidR="007437F7" w:rsidRDefault="007437F7">
      <w:r>
        <w:t xml:space="preserve">Jesteśmy wdzięczni za pełne zaangażowanie funkcjonariuszy Wydziału Ruchu Drogowego i za to, że przyczynili się do poprawy bezpieczeństwa w rejonie naszej szkoły. Dzięki ich służbie akcja „Owocowy Patrol” przekroczyła nasze oczekiwania, kształtując jednocześnie pozytywny obraz wśród najmłodszych uczniów. </w:t>
      </w:r>
    </w:p>
    <w:p w:rsidR="007437F7" w:rsidRDefault="007437F7">
      <w:r>
        <w:t>Dziękuję za Pańskie wsparcie oraz zaangażowanie funkcjonariuszy.</w:t>
      </w:r>
    </w:p>
    <w:p w:rsidR="007437F7" w:rsidRDefault="007437F7">
      <w:r>
        <w:t>Po prawej stronie czerwona pieczątka pedagoga</w:t>
      </w:r>
      <w:bookmarkStart w:id="0" w:name="_GoBack"/>
      <w:bookmarkEnd w:id="0"/>
      <w:r>
        <w:t xml:space="preserve"> szkoły oraz własnoręczny podpis</w:t>
      </w:r>
    </w:p>
    <w:p w:rsidR="007437F7" w:rsidRDefault="007437F7"/>
    <w:sectPr w:rsidR="007437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020"/>
    <w:rsid w:val="000B1020"/>
    <w:rsid w:val="004E0B69"/>
    <w:rsid w:val="007437F7"/>
    <w:rsid w:val="00863CC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5BF31"/>
  <w15:chartTrackingRefBased/>
  <w15:docId w15:val="{723C5E79-28A4-4E11-B46E-8F903F554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246</Words>
  <Characters>1477</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Krawczyk Tekla</dc:creator>
  <cp:keywords/>
  <dc:description/>
  <cp:lastModifiedBy>Krawczyk Tekla</cp:lastModifiedBy>
  <cp:revision>2</cp:revision>
  <dcterms:created xsi:type="dcterms:W3CDTF">2023-12-11T09:37:00Z</dcterms:created>
  <dcterms:modified xsi:type="dcterms:W3CDTF">2023-12-11T09:57:00Z</dcterms:modified>
</cp:coreProperties>
</file>